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8D1AF9" w:rsidRDefault="008D1AF9">
      <w:r>
        <w:rPr>
          <w:noProof/>
        </w:rPr>
        <w:pict>
          <v:shapetype id="_x0000_t174" coordsize="21600,21600" o:spt="174" adj="18514" path="m0@1qy10800,,21600@1m0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s1026" type="#_x0000_t174" style="position:absolute;margin-left:22.05pt;margin-top:-17.8pt;width:493.5pt;height:72.25pt;z-index:251658240;mso-wrap-edited:f;mso-position-horizontal:absolute;mso-position-vertical:absolute" wrapcoords="8124 -1080 2129 360 -280 2160 -308 18720 -196 21600 8432 21960 8432 21960 11486 21960 21151 21600 21684 21240 21684 16200 21796 10440 21768 1440 19414 0 14315 -1080 8124 -1080" fillcolor="#9bbb59" strokecolor="white" strokeweight="1.5pt">
            <v:shadow on="t" color="#7f7f7f" opacity=".5" offset="-2pt" offset2="8pt,-8pt"/>
            <v:textpath style="font-family:&quot;Calibri&quot;;font-weight:bold;v-text-kern:t" trim="t" fitpath="t" string="How Can I Help My Child At Home?"/>
            <w10:wrap type="tight"/>
          </v:shape>
        </w:pict>
      </w:r>
    </w:p>
    <w:p w:rsidR="008D1AF9" w:rsidRDefault="008D1AF9"/>
    <w:p w:rsidR="008D1AF9" w:rsidRDefault="008D1AF9"/>
    <w:p w:rsidR="008D1AF9" w:rsidRDefault="008D1AF9"/>
    <w:p w:rsidR="004424A6" w:rsidRDefault="004424A6">
      <w:pPr>
        <w:rPr>
          <w:rFonts w:ascii="Chalkboard" w:hAnsi="Chalkboard"/>
        </w:rPr>
      </w:pPr>
    </w:p>
    <w:p w:rsidR="008D1AF9" w:rsidRPr="004424A6" w:rsidRDefault="008D1AF9">
      <w:pPr>
        <w:rPr>
          <w:rFonts w:ascii="Chalkboard" w:hAnsi="Chalkboard"/>
        </w:rPr>
      </w:pPr>
      <w:r w:rsidRPr="004424A6">
        <w:rPr>
          <w:rFonts w:ascii="Chalkboard" w:hAnsi="Chalkboard"/>
        </w:rPr>
        <w:t>That is the question most frequently asked of a teacher by interested parents. This list of suggestions may help, though you will likely find that, as involved parents asking this question, you already naturally do many of the following:</w:t>
      </w:r>
    </w:p>
    <w:p w:rsidR="008D1AF9" w:rsidRPr="004424A6" w:rsidRDefault="008D1AF9">
      <w:pPr>
        <w:rPr>
          <w:rFonts w:ascii="Chalkboard" w:hAnsi="Chalkboard"/>
        </w:rPr>
      </w:pPr>
    </w:p>
    <w:p w:rsidR="008D1AF9" w:rsidRPr="004424A6" w:rsidRDefault="004424A6">
      <w:pPr>
        <w:rPr>
          <w:rFonts w:ascii="Chalkboard" w:hAnsi="Chalkboard"/>
        </w:rPr>
      </w:pPr>
      <w:r>
        <w:rPr>
          <w:rFonts w:ascii="Chalkboard" w:hAnsi="Chalkboard"/>
          <w:b/>
        </w:rPr>
        <w:sym w:font="Symbol" w:char="F0DE"/>
      </w:r>
      <w:r>
        <w:rPr>
          <w:rFonts w:ascii="Chalkboard" w:hAnsi="Chalkboard"/>
          <w:b/>
        </w:rPr>
        <w:tab/>
      </w:r>
      <w:r w:rsidR="008D1AF9" w:rsidRPr="004424A6">
        <w:rPr>
          <w:rFonts w:ascii="Chalkboard" w:hAnsi="Chalkboard"/>
          <w:b/>
        </w:rPr>
        <w:t xml:space="preserve">Show genuine curiosity in the work brought home.  </w:t>
      </w:r>
      <w:r w:rsidR="008D1AF9" w:rsidRPr="004424A6">
        <w:rPr>
          <w:rFonts w:ascii="Chalkboard" w:hAnsi="Chalkboard"/>
        </w:rPr>
        <w:t xml:space="preserve">When papers come home, look at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them; comment on them; go over them with your child.  You might even set up a filing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systems with your child to collect work quarterly.  This can help you and your child to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track progress.  Such interest communicates the idea that education is important and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>encourages your child to do well.</w:t>
      </w:r>
    </w:p>
    <w:p w:rsidR="008D1AF9" w:rsidRPr="004424A6" w:rsidRDefault="008D1AF9">
      <w:pPr>
        <w:rPr>
          <w:rFonts w:ascii="Chalkboard" w:hAnsi="Chalkboard"/>
        </w:rPr>
      </w:pPr>
    </w:p>
    <w:p w:rsidR="008D1AF9" w:rsidRPr="004424A6" w:rsidRDefault="004424A6">
      <w:pPr>
        <w:rPr>
          <w:rFonts w:ascii="Chalkboard" w:hAnsi="Chalkboard"/>
        </w:rPr>
      </w:pPr>
      <w:r>
        <w:rPr>
          <w:rFonts w:ascii="Chalkboard" w:hAnsi="Chalkboard"/>
          <w:b/>
        </w:rPr>
        <w:sym w:font="Symbol" w:char="F0DE"/>
      </w:r>
      <w:r>
        <w:rPr>
          <w:rFonts w:ascii="Chalkboard" w:hAnsi="Chalkboard"/>
          <w:b/>
        </w:rPr>
        <w:tab/>
      </w:r>
      <w:r w:rsidR="008D1AF9" w:rsidRPr="004424A6">
        <w:rPr>
          <w:rFonts w:ascii="Chalkboard" w:hAnsi="Chalkboard"/>
          <w:b/>
        </w:rPr>
        <w:t xml:space="preserve">Encourage your child to do homework as early in the afternoon as possible.  </w:t>
      </w:r>
      <w:r w:rsidR="008D1AF9" w:rsidRPr="004424A6">
        <w:rPr>
          <w:rFonts w:ascii="Chalkboard" w:hAnsi="Chalkboard"/>
        </w:rPr>
        <w:t xml:space="preserve">Expect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your child to use their assignment notebook to assure they bring home all needed materials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from school.  Provide a study area for your child that is free of distractions.  Music, TV,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siblings, snack, and other distractions will delay the amount of time it takes for your child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to complete their work.  Set up a desk or table designated for that study.  Remember to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provide materials for home study and exploration, such as pencils, a pencil sharpener, pens,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crayons, markers, and various types of paper.  Unless they need occasional assistance, they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should be doing their homework independently.  </w:t>
      </w:r>
    </w:p>
    <w:p w:rsidR="008D1AF9" w:rsidRPr="004424A6" w:rsidRDefault="008D1AF9">
      <w:pPr>
        <w:rPr>
          <w:rFonts w:ascii="Chalkboard" w:hAnsi="Chalkboard"/>
        </w:rPr>
      </w:pPr>
    </w:p>
    <w:p w:rsidR="008D1AF9" w:rsidRPr="004424A6" w:rsidRDefault="004424A6">
      <w:pPr>
        <w:rPr>
          <w:rFonts w:ascii="Chalkboard" w:hAnsi="Chalkboard"/>
        </w:rPr>
      </w:pPr>
      <w:r>
        <w:rPr>
          <w:rFonts w:ascii="Chalkboard" w:hAnsi="Chalkboard"/>
          <w:b/>
        </w:rPr>
        <w:sym w:font="Symbol" w:char="F0DE"/>
      </w:r>
      <w:r>
        <w:rPr>
          <w:rFonts w:ascii="Chalkboard" w:hAnsi="Chalkboard"/>
          <w:b/>
        </w:rPr>
        <w:tab/>
      </w:r>
      <w:r w:rsidR="008D1AF9" w:rsidRPr="004424A6">
        <w:rPr>
          <w:rFonts w:ascii="Chalkboard" w:hAnsi="Chalkboard"/>
          <w:b/>
        </w:rPr>
        <w:t xml:space="preserve">Take can active interest in your child’s management of schoolwork, time, and </w:t>
      </w:r>
      <w:r>
        <w:rPr>
          <w:rFonts w:ascii="Chalkboard" w:hAnsi="Chalkboard"/>
          <w:b/>
        </w:rPr>
        <w:tab/>
      </w:r>
      <w:r w:rsidR="008D1AF9" w:rsidRPr="004424A6">
        <w:rPr>
          <w:rFonts w:ascii="Chalkboard" w:hAnsi="Chalkboard"/>
          <w:b/>
        </w:rPr>
        <w:t xml:space="preserve">materials.  </w:t>
      </w:r>
      <w:r w:rsidR="008D1AF9" w:rsidRPr="004424A6">
        <w:rPr>
          <w:rFonts w:ascii="Chalkboard" w:hAnsi="Chalkboard"/>
        </w:rPr>
        <w:t xml:space="preserve">Insist they keep a legible record of their assignments through completion using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their assignment notebooks.  In this way, you too can keep up with your child when he/she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has a test and needs to study or a long-term project and needs to manage his/her time. 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If your child has trouble understanding something, try to help.  Orally quiz your child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when appropriate and be aware of other study strategies, such as flash cards, that can be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shared with your child.  </w:t>
      </w:r>
    </w:p>
    <w:p w:rsidR="008D1AF9" w:rsidRPr="004424A6" w:rsidRDefault="008D1AF9">
      <w:pPr>
        <w:rPr>
          <w:rFonts w:ascii="Chalkboard" w:hAnsi="Chalkboard"/>
        </w:rPr>
      </w:pPr>
    </w:p>
    <w:p w:rsidR="005D5AC2" w:rsidRPr="004424A6" w:rsidRDefault="004424A6">
      <w:pPr>
        <w:rPr>
          <w:rFonts w:ascii="Chalkboard" w:hAnsi="Chalkboard"/>
        </w:rPr>
      </w:pPr>
      <w:r>
        <w:rPr>
          <w:rFonts w:ascii="Chalkboard" w:hAnsi="Chalkboard"/>
          <w:b/>
        </w:rPr>
        <w:sym w:font="Symbol" w:char="F0DE"/>
      </w:r>
      <w:r>
        <w:rPr>
          <w:rFonts w:ascii="Chalkboard" w:hAnsi="Chalkboard"/>
          <w:b/>
        </w:rPr>
        <w:tab/>
      </w:r>
      <w:r w:rsidR="008D1AF9" w:rsidRPr="004424A6">
        <w:rPr>
          <w:rFonts w:ascii="Chalkboard" w:hAnsi="Chalkboard"/>
          <w:b/>
        </w:rPr>
        <w:t>Encourage your children to read and write for fun!</w:t>
      </w:r>
      <w:r w:rsidR="008D1AF9" w:rsidRPr="004424A6">
        <w:rPr>
          <w:rFonts w:ascii="Chalkboard" w:hAnsi="Chalkboard"/>
        </w:rPr>
        <w:t xml:space="preserve">  For example, keep a family journal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 xml:space="preserve">where everyone in the family gets to record their “Thought For The Week”.  You can also </w:t>
      </w:r>
      <w:r>
        <w:rPr>
          <w:rFonts w:ascii="Chalkboard" w:hAnsi="Chalkboard"/>
        </w:rPr>
        <w:tab/>
      </w:r>
      <w:r w:rsidR="008D1AF9" w:rsidRPr="004424A6">
        <w:rPr>
          <w:rFonts w:ascii="Chalkboard" w:hAnsi="Chalkboard"/>
        </w:rPr>
        <w:t>choose a novel of interest to the family and take tu</w:t>
      </w:r>
      <w:r w:rsidR="005D5AC2" w:rsidRPr="004424A6">
        <w:rPr>
          <w:rFonts w:ascii="Chalkboard" w:hAnsi="Chalkboard"/>
        </w:rPr>
        <w:t>rns reading it aloud, paragraph-by-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>paragraph, or chapter-by-</w:t>
      </w:r>
      <w:r w:rsidR="008D1AF9" w:rsidRPr="004424A6">
        <w:rPr>
          <w:rFonts w:ascii="Chalkboard" w:hAnsi="Chalkboard"/>
        </w:rPr>
        <w:t>chapter.  This is especially fun if you develop different voices</w:t>
      </w:r>
      <w:r w:rsidR="005D5AC2" w:rsidRPr="004424A6">
        <w:rPr>
          <w:rFonts w:ascii="Chalkboard" w:hAnsi="Chalkboard"/>
        </w:rPr>
        <w:t xml:space="preserve">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>for when the characters speak.</w:t>
      </w:r>
    </w:p>
    <w:p w:rsidR="005D5AC2" w:rsidRPr="004424A6" w:rsidRDefault="005D5AC2">
      <w:pPr>
        <w:rPr>
          <w:rFonts w:ascii="Chalkboard" w:hAnsi="Chalkboard"/>
        </w:rPr>
      </w:pPr>
    </w:p>
    <w:p w:rsidR="005D5AC2" w:rsidRPr="004424A6" w:rsidRDefault="004424A6">
      <w:pPr>
        <w:rPr>
          <w:rFonts w:ascii="Chalkboard" w:hAnsi="Chalkboard"/>
        </w:rPr>
      </w:pPr>
      <w:r>
        <w:rPr>
          <w:rFonts w:ascii="Chalkboard" w:hAnsi="Chalkboard"/>
          <w:b/>
        </w:rPr>
        <w:sym w:font="Symbol" w:char="F0DE"/>
      </w:r>
      <w:r>
        <w:rPr>
          <w:rFonts w:ascii="Chalkboard" w:hAnsi="Chalkboard"/>
          <w:b/>
        </w:rPr>
        <w:tab/>
      </w:r>
      <w:r w:rsidR="005D5AC2" w:rsidRPr="004424A6">
        <w:rPr>
          <w:rFonts w:ascii="Chalkboard" w:hAnsi="Chalkboard"/>
          <w:b/>
        </w:rPr>
        <w:t xml:space="preserve">Build a home library. </w:t>
      </w:r>
      <w:r w:rsidR="005D5AC2" w:rsidRPr="004424A6">
        <w:rPr>
          <w:rFonts w:ascii="Chalkboard" w:hAnsi="Chalkboard"/>
        </w:rPr>
        <w:t xml:space="preserve">Present many types of literature (e.g. mystery, adventure, humor,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 xml:space="preserve">historical fiction, poetry, etc.).  Provide reference books that include a dictionary, a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 xml:space="preserve">thesaurus, an atlas, an almanac, and a selection of encyclopedias and non-fiction books.  If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>you use the Internet for such, please make sure they are valid sources.</w:t>
      </w:r>
    </w:p>
    <w:p w:rsidR="005D5AC2" w:rsidRPr="004424A6" w:rsidRDefault="005D5AC2">
      <w:pPr>
        <w:rPr>
          <w:rFonts w:ascii="Chalkboard" w:hAnsi="Chalkboard"/>
        </w:rPr>
      </w:pPr>
    </w:p>
    <w:p w:rsidR="005D5AC2" w:rsidRPr="004424A6" w:rsidRDefault="004424A6">
      <w:pPr>
        <w:rPr>
          <w:rFonts w:ascii="Chalkboard" w:hAnsi="Chalkboard"/>
        </w:rPr>
      </w:pPr>
      <w:r>
        <w:rPr>
          <w:rFonts w:ascii="Chalkboard" w:hAnsi="Chalkboard"/>
          <w:b/>
        </w:rPr>
        <w:sym w:font="Symbol" w:char="F0DE"/>
      </w:r>
      <w:r>
        <w:rPr>
          <w:rFonts w:ascii="Chalkboard" w:hAnsi="Chalkboard"/>
          <w:b/>
        </w:rPr>
        <w:tab/>
      </w:r>
      <w:r w:rsidR="005D5AC2" w:rsidRPr="004424A6">
        <w:rPr>
          <w:rFonts w:ascii="Chalkboard" w:hAnsi="Chalkboard"/>
          <w:b/>
        </w:rPr>
        <w:t xml:space="preserve">Provide learning experiences outside of school.  </w:t>
      </w:r>
      <w:r w:rsidR="005D5AC2" w:rsidRPr="004424A6">
        <w:rPr>
          <w:rFonts w:ascii="Chalkboard" w:hAnsi="Chalkboard"/>
        </w:rPr>
        <w:t xml:space="preserve"> Parks, museums, libraries, zoos,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 xml:space="preserve">historical sites, and family games offer great learning opportunities and family relaxation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 xml:space="preserve">time.  Vacations can be enhanced with such events, as well.  Do remember however, when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 xml:space="preserve">planning a vacation, to avoid days when school is in session.  Travel certainly enriches your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 xml:space="preserve">child’s education, but extended absences from school, no matter how educational, can also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 xml:space="preserve">be damaging to your child’s overall academic success.  </w:t>
      </w:r>
    </w:p>
    <w:p w:rsidR="005D5AC2" w:rsidRPr="004424A6" w:rsidRDefault="005D5AC2">
      <w:pPr>
        <w:rPr>
          <w:rFonts w:ascii="Chalkboard" w:hAnsi="Chalkboard"/>
        </w:rPr>
      </w:pPr>
    </w:p>
    <w:p w:rsidR="005D5AC2" w:rsidRPr="004424A6" w:rsidRDefault="004424A6">
      <w:pPr>
        <w:rPr>
          <w:rFonts w:ascii="Chalkboard" w:hAnsi="Chalkboard"/>
        </w:rPr>
      </w:pPr>
      <w:r>
        <w:rPr>
          <w:rFonts w:ascii="Chalkboard" w:hAnsi="Chalkboard"/>
          <w:b/>
        </w:rPr>
        <w:sym w:font="Symbol" w:char="F0DE"/>
      </w:r>
      <w:r>
        <w:rPr>
          <w:rFonts w:ascii="Chalkboard" w:hAnsi="Chalkboard"/>
          <w:b/>
        </w:rPr>
        <w:tab/>
      </w:r>
      <w:r w:rsidR="005D5AC2" w:rsidRPr="004424A6">
        <w:rPr>
          <w:rFonts w:ascii="Chalkboard" w:hAnsi="Chalkboard"/>
          <w:b/>
        </w:rPr>
        <w:t xml:space="preserve">Monitor TV programs, Internet usage, and electronic games.  </w:t>
      </w:r>
      <w:r w:rsidR="005D5AC2" w:rsidRPr="004424A6">
        <w:rPr>
          <w:rFonts w:ascii="Chalkboard" w:hAnsi="Chalkboard"/>
        </w:rPr>
        <w:t xml:space="preserve">TV can be instructional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 xml:space="preserve">and also relaxing in proper does at the proper time.  Talk with your children about the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 xml:space="preserve">programs they watch.  TV’s, computers, and electronic games can be very over stimulating. 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 xml:space="preserve">Reports have suggested that people should not be exposed to electronics one hour prior to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 xml:space="preserve">going to bed to help eliminate any sleep disturbances.  If your child has a phone, collect it </w:t>
      </w:r>
      <w:r>
        <w:rPr>
          <w:rFonts w:ascii="Chalkboard" w:hAnsi="Chalkboard"/>
        </w:rPr>
        <w:tab/>
      </w:r>
      <w:r w:rsidR="005D5AC2" w:rsidRPr="004424A6">
        <w:rPr>
          <w:rFonts w:ascii="Chalkboard" w:hAnsi="Chalkboard"/>
        </w:rPr>
        <w:t xml:space="preserve">every night and charge it in your room.  </w:t>
      </w:r>
    </w:p>
    <w:p w:rsidR="004424A6" w:rsidRDefault="004424A6">
      <w:pPr>
        <w:rPr>
          <w:rFonts w:ascii="Chalkboard" w:hAnsi="Chalkboard"/>
          <w:b/>
        </w:rPr>
      </w:pPr>
    </w:p>
    <w:p w:rsidR="004424A6" w:rsidRPr="004424A6" w:rsidRDefault="004424A6">
      <w:pPr>
        <w:rPr>
          <w:rFonts w:ascii="Chalkboard" w:hAnsi="Chalkboard"/>
          <w:b/>
        </w:rPr>
      </w:pPr>
      <w:r>
        <w:rPr>
          <w:rFonts w:ascii="Chalkboard" w:hAnsi="Chalkboard"/>
          <w:b/>
        </w:rPr>
        <w:sym w:font="Symbol" w:char="F0DE"/>
      </w:r>
      <w:r>
        <w:rPr>
          <w:rFonts w:ascii="Chalkboard" w:hAnsi="Chalkboard"/>
          <w:b/>
        </w:rPr>
        <w:tab/>
      </w:r>
      <w:r w:rsidRPr="004424A6">
        <w:rPr>
          <w:rFonts w:ascii="Chalkboard" w:hAnsi="Chalkboard"/>
          <w:b/>
        </w:rPr>
        <w:t>Talk with your child about school and every day events.</w:t>
      </w:r>
    </w:p>
    <w:p w:rsidR="004424A6" w:rsidRPr="004424A6" w:rsidRDefault="004424A6">
      <w:pPr>
        <w:rPr>
          <w:rFonts w:ascii="Chalkboard" w:hAnsi="Chalkboard"/>
          <w:b/>
        </w:rPr>
      </w:pPr>
    </w:p>
    <w:p w:rsidR="004424A6" w:rsidRPr="004424A6" w:rsidRDefault="004424A6">
      <w:pPr>
        <w:rPr>
          <w:rFonts w:ascii="Chalkboard" w:hAnsi="Chalkboard"/>
        </w:rPr>
      </w:pPr>
      <w:r>
        <w:rPr>
          <w:rFonts w:ascii="Chalkboard" w:hAnsi="Chalkboard"/>
          <w:b/>
        </w:rPr>
        <w:sym w:font="Symbol" w:char="F0DE"/>
      </w:r>
      <w:r>
        <w:rPr>
          <w:rFonts w:ascii="Chalkboard" w:hAnsi="Chalkboard"/>
          <w:b/>
        </w:rPr>
        <w:tab/>
      </w:r>
      <w:r w:rsidRPr="004424A6">
        <w:rPr>
          <w:rFonts w:ascii="Chalkboard" w:hAnsi="Chalkboard"/>
          <w:b/>
        </w:rPr>
        <w:t xml:space="preserve">See that your child gets plenty of sleep.  </w:t>
      </w:r>
      <w:r w:rsidRPr="004424A6">
        <w:rPr>
          <w:rFonts w:ascii="Chalkboard" w:hAnsi="Chalkboard"/>
        </w:rPr>
        <w:t xml:space="preserve">7-12 year olds need 10 – 11 hours sleep </w:t>
      </w:r>
      <w:r>
        <w:rPr>
          <w:rFonts w:ascii="Chalkboard" w:hAnsi="Chalkboard"/>
        </w:rPr>
        <w:tab/>
      </w:r>
      <w:r w:rsidRPr="004424A6">
        <w:rPr>
          <w:rFonts w:ascii="Chalkboard" w:hAnsi="Chalkboard"/>
        </w:rPr>
        <w:t>nightly.</w:t>
      </w:r>
    </w:p>
    <w:p w:rsidR="004424A6" w:rsidRPr="004424A6" w:rsidRDefault="004424A6">
      <w:pPr>
        <w:rPr>
          <w:rFonts w:ascii="Chalkboard" w:hAnsi="Chalkboard"/>
        </w:rPr>
      </w:pPr>
    </w:p>
    <w:p w:rsidR="005D5AC2" w:rsidRPr="004424A6" w:rsidRDefault="004424A6">
      <w:pPr>
        <w:rPr>
          <w:rFonts w:ascii="Chalkboard" w:hAnsi="Chalkboard"/>
          <w:b/>
        </w:rPr>
      </w:pPr>
      <w:r>
        <w:rPr>
          <w:rFonts w:ascii="Chalkboard" w:hAnsi="Chalkboard"/>
          <w:b/>
        </w:rPr>
        <w:tab/>
      </w:r>
      <w:r w:rsidRPr="004424A6">
        <w:rPr>
          <w:rFonts w:ascii="Chalkboard" w:hAnsi="Chalkboard"/>
          <w:b/>
        </w:rPr>
        <w:t>Encourage daily exercise and good nutrition.</w:t>
      </w:r>
    </w:p>
    <w:p w:rsidR="008D1AF9" w:rsidRPr="004424A6" w:rsidRDefault="008D1AF9">
      <w:pPr>
        <w:rPr>
          <w:rFonts w:ascii="Chalkboard" w:hAnsi="Chalkboard"/>
        </w:rPr>
      </w:pPr>
    </w:p>
    <w:sectPr w:rsidR="008D1AF9" w:rsidRPr="004424A6" w:rsidSect="008D1AF9">
      <w:pgSz w:w="12240" w:h="15840"/>
      <w:pgMar w:top="720" w:right="720" w:bottom="720" w:left="7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halkboard">
    <w:panose1 w:val="03050602040202020205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D1AF9"/>
    <w:rsid w:val="004424A6"/>
    <w:rsid w:val="005D5AC2"/>
    <w:rsid w:val="008D1AF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876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517</Words>
  <Characters>2948</Characters>
  <Application>Microsoft Macintosh Word</Application>
  <DocSecurity>0</DocSecurity>
  <Lines>24</Lines>
  <Paragraphs>5</Paragraphs>
  <ScaleCrop>false</ScaleCrop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Millburn Distric24</dc:creator>
  <cp:keywords/>
  <cp:lastModifiedBy>Millburn Distric24</cp:lastModifiedBy>
  <cp:revision>1</cp:revision>
  <dcterms:created xsi:type="dcterms:W3CDTF">2012-09-09T19:21:00Z</dcterms:created>
  <dcterms:modified xsi:type="dcterms:W3CDTF">2012-09-09T19:50:00Z</dcterms:modified>
</cp:coreProperties>
</file>